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C" w:rsidRDefault="005B3C1C" w:rsidP="008408BB">
      <w:pPr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EU塑料周转箱</w:t>
      </w:r>
    </w:p>
    <w:p w:rsidR="00D91841" w:rsidRPr="005B3C1C" w:rsidRDefault="00B3520D" w:rsidP="008408BB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EU</w:t>
      </w:r>
      <w:proofErr w:type="gramStart"/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欧标</w:t>
      </w:r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系列</w:t>
      </w:r>
      <w:proofErr w:type="gramEnd"/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周转箱，是专门为</w:t>
      </w:r>
      <w:proofErr w:type="gramStart"/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欧标汽车</w:t>
      </w:r>
      <w:proofErr w:type="gramEnd"/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制造商开发的产品，该系列EU产品已</w:t>
      </w:r>
      <w:proofErr w:type="gramStart"/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被日系三</w:t>
      </w:r>
      <w:proofErr w:type="gramEnd"/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大汽车制造商定</w:t>
      </w:r>
      <w:r w:rsidR="004C5C59">
        <w:rPr>
          <w:rFonts w:asciiTheme="majorEastAsia" w:eastAsiaTheme="majorEastAsia" w:hAnsiTheme="majorEastAsia" w:hint="eastAsia"/>
          <w:kern w:val="0"/>
          <w:sz w:val="24"/>
          <w:szCs w:val="24"/>
        </w:rPr>
        <w:t>,</w:t>
      </w:r>
      <w:r w:rsid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为标准零部件</w:t>
      </w:r>
      <w:r w:rsidR="004C5C59">
        <w:rPr>
          <w:rFonts w:asciiTheme="majorEastAsia" w:eastAsiaTheme="majorEastAsia" w:hAnsiTheme="majorEastAsia" w:hint="eastAsia"/>
          <w:kern w:val="0"/>
          <w:sz w:val="24"/>
          <w:szCs w:val="24"/>
        </w:rPr>
        <w:t>装配、周转、运输物流箱。 产品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选用全新高强度改性PP</w:t>
      </w:r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生产</w:t>
      </w:r>
      <w:r w:rsidR="00984386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，</w:t>
      </w:r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具有、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耐油、酸、碱，输送噪音低，适应环境温度（-25</w:t>
      </w:r>
      <w:r w:rsidRPr="005B3C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℃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至+80</w:t>
      </w:r>
      <w:r w:rsidRPr="005B3C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℃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）。主要应用于汽车制造、医药、</w:t>
      </w:r>
      <w:r w:rsidR="00984386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食品、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电</w:t>
      </w:r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子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电器、运输</w:t>
      </w: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、配送及仓储领域，</w:t>
      </w:r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使产品周转便捷、堆放整齐、便于管理。适配1208</w:t>
      </w:r>
      <w:proofErr w:type="gramStart"/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欧标塑料</w:t>
      </w:r>
      <w:proofErr w:type="gramEnd"/>
      <w:r w:rsidR="00D91841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托盘、工厂内部周转、工厂外部出货使用。</w:t>
      </w:r>
    </w:p>
    <w:p w:rsidR="004C5C59" w:rsidRDefault="00B3520D" w:rsidP="005B3C1C">
      <w:pPr>
        <w:widowControl/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产品有300x200mm、400x300mm、600x400mm、800x400mm、800x600mm、900x400mm、1000x400mm、1200x400mm八个系列</w:t>
      </w:r>
      <w:r w:rsidR="008408BB" w:rsidRPr="005B3C1C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4C5C59" w:rsidRDefault="004C5C59" w:rsidP="005B3C1C">
      <w:pPr>
        <w:widowControl/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同时也可以更具客户要求在箱体上印刷上公司商标 方便回收使用。</w:t>
      </w:r>
    </w:p>
    <w:p w:rsidR="005B3C1C" w:rsidRPr="005B3C1C" w:rsidRDefault="008408BB" w:rsidP="005B3C1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5B3C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我司还可以按客户要求加工成防静电或导电产品</w:t>
      </w:r>
      <w:r w:rsidRPr="005B3C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W w:w="0" w:type="auto"/>
        <w:tblInd w:w="-459" w:type="dxa"/>
        <w:tblLook w:val="04A0"/>
      </w:tblPr>
      <w:tblGrid>
        <w:gridCol w:w="3108"/>
        <w:gridCol w:w="3154"/>
        <w:gridCol w:w="3670"/>
      </w:tblGrid>
      <w:tr w:rsidR="005B3C1C" w:rsidRPr="005B3C1C" w:rsidTr="005B3C1C">
        <w:trPr>
          <w:trHeight w:val="14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119380</wp:posOffset>
                  </wp:positionV>
                  <wp:extent cx="657225" cy="647700"/>
                  <wp:effectExtent l="19050" t="0" r="9525" b="0"/>
                  <wp:wrapNone/>
                  <wp:docPr id="3" name="Picture 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" name="Picture 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16"/>
            </w:tblGrid>
            <w:tr w:rsidR="005B3C1C" w:rsidRPr="005B3C1C">
              <w:trPr>
                <w:trHeight w:val="144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3C1C" w:rsidRPr="005B3C1C" w:rsidRDefault="005B3C1C" w:rsidP="005B3C1C">
                  <w:pPr>
                    <w:widowControl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</w:pPr>
                  <w:r w:rsidRPr="005B3C1C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  <w:t xml:space="preserve">       苏州</w:t>
                  </w:r>
                  <w:proofErr w:type="gramStart"/>
                  <w:r w:rsidRPr="005B3C1C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  <w:t>合成丰防静电</w:t>
                  </w:r>
                  <w:proofErr w:type="gramEnd"/>
                  <w:r w:rsidRPr="005B3C1C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36"/>
                      <w:szCs w:val="36"/>
                    </w:rPr>
                    <w:t>周转箱有限公司（规格明细表）</w:t>
                  </w:r>
                </w:p>
              </w:tc>
            </w:tr>
          </w:tbl>
          <w:p w:rsidR="005B3C1C" w:rsidRPr="005B3C1C" w:rsidRDefault="005B3C1C" w:rsidP="005B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3C1C" w:rsidRPr="005B3C1C" w:rsidTr="005B3C1C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B3C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B3C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周转箱外尺寸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B3C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周转箱上口内尺寸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300*200*120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260*160*110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300*200*148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250*150*145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365*265*110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365*265*135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-H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配两边翻盖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365*265*140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-D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包角加强型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365*265*135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365*265*160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365*265*220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-D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包角加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强型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lastRenderedPageBreak/>
              <w:t>400*300*280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lastRenderedPageBreak/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400*300*330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365*265*320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500*500*520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460*460*510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565*365*110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550*350*125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-H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配两边翻盖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550*350*125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-D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包角加强型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560*360*145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565*365*165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565*365*220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-H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配两边翻盖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-D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箱</w:t>
            </w: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包角加强型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565*365*320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600*400*440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565*365*420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800*400*230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760*365*220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800*400*340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760*365*330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800*600*120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760*560*110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lastRenderedPageBreak/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800*600*230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760*560*220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800*600*280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760*560*270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800*600*340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760*560*330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800*600*440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760*560*430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900*400*120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865*365*105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900*400*230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865*365*215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900*400*280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865*365*265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1000*400*280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960*360*270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1200*400*120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1165*365*110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1200*400*230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1165*365*220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1200*400*340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1165*365*330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1200*400*450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1165*365*440</w:t>
            </w:r>
          </w:p>
        </w:tc>
      </w:tr>
      <w:tr w:rsidR="005B3C1C" w:rsidRPr="005B3C1C" w:rsidTr="005B3C1C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EU</w:t>
            </w:r>
            <w:r w:rsidRPr="005B3C1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周转箱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1200*500*280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3C1C" w:rsidRPr="005B3C1C" w:rsidRDefault="005B3C1C" w:rsidP="005B3C1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5B3C1C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1165*450*270</w:t>
            </w:r>
          </w:p>
        </w:tc>
      </w:tr>
    </w:tbl>
    <w:p w:rsidR="00EA5F5C" w:rsidRPr="008408BB" w:rsidRDefault="00EA5F5C" w:rsidP="008408BB">
      <w:pPr>
        <w:ind w:leftChars="-135" w:left="-283" w:rightChars="-364" w:right="-764"/>
        <w:jc w:val="left"/>
        <w:rPr>
          <w:kern w:val="0"/>
        </w:rPr>
      </w:pPr>
    </w:p>
    <w:sectPr w:rsidR="00EA5F5C" w:rsidRPr="008408BB" w:rsidSect="008408BB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4C" w:rsidRDefault="00D7064C" w:rsidP="00B3520D">
      <w:r>
        <w:separator/>
      </w:r>
    </w:p>
  </w:endnote>
  <w:endnote w:type="continuationSeparator" w:id="0">
    <w:p w:rsidR="00D7064C" w:rsidRDefault="00D7064C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4C" w:rsidRDefault="00D7064C" w:rsidP="00B3520D">
      <w:r>
        <w:separator/>
      </w:r>
    </w:p>
  </w:footnote>
  <w:footnote w:type="continuationSeparator" w:id="0">
    <w:p w:rsidR="00D7064C" w:rsidRDefault="00D7064C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2E43BB"/>
    <w:rsid w:val="004C5C59"/>
    <w:rsid w:val="005B3C1C"/>
    <w:rsid w:val="007A447D"/>
    <w:rsid w:val="007D737F"/>
    <w:rsid w:val="008408BB"/>
    <w:rsid w:val="00984386"/>
    <w:rsid w:val="00994216"/>
    <w:rsid w:val="009A42B4"/>
    <w:rsid w:val="00B3520D"/>
    <w:rsid w:val="00D7064C"/>
    <w:rsid w:val="00D91841"/>
    <w:rsid w:val="00E74CA7"/>
    <w:rsid w:val="00E84BAF"/>
    <w:rsid w:val="00EA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  <w:style w:type="paragraph" w:styleId="a6">
    <w:name w:val="No Spacing"/>
    <w:uiPriority w:val="1"/>
    <w:qFormat/>
    <w:rsid w:val="008408B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251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6</cp:revision>
  <dcterms:created xsi:type="dcterms:W3CDTF">2016-04-26T13:50:00Z</dcterms:created>
  <dcterms:modified xsi:type="dcterms:W3CDTF">2016-04-28T14:24:00Z</dcterms:modified>
</cp:coreProperties>
</file>